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8424F" w14:textId="77777777" w:rsidR="00A44917" w:rsidRPr="0070486C" w:rsidRDefault="00DD2BEC" w:rsidP="0070486C">
      <w:pPr>
        <w:spacing w:line="240" w:lineRule="auto"/>
        <w:jc w:val="center"/>
        <w:rPr>
          <w:rFonts w:ascii="Helvetica Light" w:hAnsi="Helvetica Light" w:cs="Arial"/>
          <w:b/>
        </w:rPr>
      </w:pPr>
      <w:r w:rsidRPr="0070486C">
        <w:rPr>
          <w:rFonts w:ascii="Helvetica Light" w:hAnsi="Helvetica Light" w:cs="Arial"/>
          <w:b/>
        </w:rPr>
        <w:t>Edinburgh Festival Fringe 2016</w:t>
      </w:r>
      <w:r w:rsidR="00E8771D" w:rsidRPr="0070486C">
        <w:rPr>
          <w:rFonts w:ascii="Helvetica Light" w:hAnsi="Helvetica Light" w:cs="Arial"/>
          <w:b/>
        </w:rPr>
        <w:t xml:space="preserve">: </w:t>
      </w:r>
      <w:r w:rsidR="0070486C" w:rsidRPr="0070486C">
        <w:rPr>
          <w:rFonts w:ascii="Helvetica Light" w:hAnsi="Helvetica Light" w:cs="Arial"/>
          <w:b/>
        </w:rPr>
        <w:t>Theatre</w:t>
      </w:r>
      <w:r w:rsidR="0070486C" w:rsidRPr="0070486C">
        <w:rPr>
          <w:rFonts w:ascii="Helvetica Light" w:hAnsi="Helvetica Light" w:cs="Arial"/>
          <w:b/>
        </w:rPr>
        <w:br/>
      </w:r>
      <w:r w:rsidR="00E8771D" w:rsidRPr="0070486C">
        <w:rPr>
          <w:rFonts w:ascii="Helvetica Light" w:hAnsi="Helvetica Light" w:cs="Arial"/>
          <w:b/>
        </w:rPr>
        <w:t>FOR IMMEDIATE RELEASE</w:t>
      </w:r>
    </w:p>
    <w:p w14:paraId="3B884250" w14:textId="77777777" w:rsidR="006068FF" w:rsidRPr="0070486C" w:rsidRDefault="00E8771D" w:rsidP="005C17A3">
      <w:pPr>
        <w:jc w:val="center"/>
        <w:rPr>
          <w:rFonts w:ascii="Helvetica Light" w:hAnsi="Helvetica Light" w:cs="Arial"/>
          <w:b/>
          <w:color w:val="C00000"/>
          <w:sz w:val="44"/>
          <w:szCs w:val="44"/>
        </w:rPr>
      </w:pPr>
      <w:r w:rsidRPr="0070486C">
        <w:rPr>
          <w:rFonts w:ascii="Helvetica Light" w:hAnsi="Helvetica Light" w:cs="Arial"/>
          <w:b/>
          <w:color w:val="C00000"/>
          <w:sz w:val="44"/>
          <w:szCs w:val="44"/>
        </w:rPr>
        <w:t>CRIMINOLOGY 303</w:t>
      </w:r>
    </w:p>
    <w:p w14:paraId="3B884251" w14:textId="77777777" w:rsidR="001301C0" w:rsidRDefault="00F00E07" w:rsidP="005C17A3">
      <w:pPr>
        <w:widowControl w:val="0"/>
        <w:autoSpaceDE w:val="0"/>
        <w:autoSpaceDN w:val="0"/>
        <w:adjustRightInd w:val="0"/>
        <w:spacing w:after="0"/>
        <w:ind w:left="-567" w:right="-631"/>
        <w:rPr>
          <w:rFonts w:ascii="Helvetica Light" w:hAnsi="Helvetica Light" w:cs="Arial"/>
          <w:sz w:val="20"/>
          <w:szCs w:val="20"/>
          <w:lang w:val="en-US"/>
        </w:rPr>
      </w:pPr>
      <w:r>
        <w:rPr>
          <w:rFonts w:ascii="Helvetica Light" w:hAnsi="Helvetica Light" w:cs="Arial"/>
          <w:sz w:val="20"/>
          <w:szCs w:val="20"/>
          <w:lang w:val="en-US"/>
        </w:rPr>
        <w:t>R</w:t>
      </w:r>
      <w:r w:rsidR="001301C0" w:rsidRPr="00601385">
        <w:rPr>
          <w:rFonts w:ascii="Helvetica Light" w:hAnsi="Helvetica Light" w:cs="Arial"/>
          <w:sz w:val="20"/>
          <w:szCs w:val="20"/>
          <w:lang w:val="en-US"/>
        </w:rPr>
        <w:t>etired detective and university lecturer Norma Bates has solved every m</w:t>
      </w:r>
      <w:r>
        <w:rPr>
          <w:rFonts w:ascii="Helvetica Light" w:hAnsi="Helvetica Light" w:cs="Arial"/>
          <w:sz w:val="20"/>
          <w:szCs w:val="20"/>
          <w:lang w:val="en-US"/>
        </w:rPr>
        <w:t>urder case</w:t>
      </w:r>
      <w:r w:rsidR="001301C0" w:rsidRPr="00601385">
        <w:rPr>
          <w:rFonts w:ascii="Helvetica Light" w:hAnsi="Helvetica Light" w:cs="Arial"/>
          <w:sz w:val="20"/>
          <w:szCs w:val="20"/>
          <w:lang w:val="en-US"/>
        </w:rPr>
        <w:t xml:space="preserve"> presented to her. Except one. It's quite literally coming back to haunt her.</w:t>
      </w:r>
    </w:p>
    <w:p w14:paraId="3B884252" w14:textId="77777777" w:rsidR="001301C0" w:rsidRDefault="001301C0" w:rsidP="001301C0">
      <w:pPr>
        <w:widowControl w:val="0"/>
        <w:autoSpaceDE w:val="0"/>
        <w:autoSpaceDN w:val="0"/>
        <w:adjustRightInd w:val="0"/>
        <w:spacing w:after="0"/>
        <w:ind w:left="-567" w:right="-631"/>
        <w:rPr>
          <w:rFonts w:ascii="Helvetica Light" w:hAnsi="Helvetica Light" w:cs="Arial"/>
          <w:sz w:val="20"/>
          <w:szCs w:val="20"/>
          <w:lang w:val="en-US"/>
        </w:rPr>
      </w:pPr>
    </w:p>
    <w:p w14:paraId="3B884253" w14:textId="77777777" w:rsidR="001301C0" w:rsidRPr="00601385" w:rsidRDefault="001301C0" w:rsidP="001301C0">
      <w:pPr>
        <w:widowControl w:val="0"/>
        <w:autoSpaceDE w:val="0"/>
        <w:autoSpaceDN w:val="0"/>
        <w:adjustRightInd w:val="0"/>
        <w:spacing w:after="0" w:line="240" w:lineRule="auto"/>
        <w:ind w:left="-567" w:right="-631"/>
        <w:rPr>
          <w:rFonts w:ascii="Helvetica Light" w:hAnsi="Helvetica Light" w:cs="Arial"/>
          <w:sz w:val="20"/>
          <w:szCs w:val="20"/>
          <w:lang w:val="en-US"/>
        </w:rPr>
      </w:pPr>
      <w:r w:rsidRPr="00601385">
        <w:rPr>
          <w:rFonts w:ascii="Helvetica Light" w:hAnsi="Helvetica Light" w:cs="Arial"/>
          <w:b/>
          <w:sz w:val="20"/>
          <w:szCs w:val="20"/>
          <w:lang w:val="en-US"/>
        </w:rPr>
        <w:t xml:space="preserve">Venue: </w:t>
      </w:r>
      <w:r w:rsidRPr="00601385">
        <w:rPr>
          <w:rFonts w:ascii="Helvetica Light" w:hAnsi="Helvetica Light" w:cs="Arial"/>
          <w:sz w:val="20"/>
          <w:szCs w:val="20"/>
          <w:lang w:val="en-US"/>
        </w:rPr>
        <w:t>Venue 13</w:t>
      </w:r>
      <w:r w:rsidRPr="00601385">
        <w:rPr>
          <w:rFonts w:ascii="Helvetica Light" w:hAnsi="Helvetica Light" w:cs="Arial"/>
          <w:sz w:val="20"/>
          <w:szCs w:val="20"/>
          <w:lang w:val="en-US"/>
        </w:rPr>
        <w:tab/>
      </w:r>
      <w:r w:rsidRPr="00601385">
        <w:rPr>
          <w:rFonts w:ascii="Helvetica Light" w:hAnsi="Helvetica Light" w:cs="Arial"/>
          <w:sz w:val="20"/>
          <w:szCs w:val="20"/>
          <w:lang w:val="en-US"/>
        </w:rPr>
        <w:tab/>
      </w:r>
      <w:r w:rsidRPr="00601385">
        <w:rPr>
          <w:rFonts w:ascii="Helvetica Light" w:hAnsi="Helvetica Light" w:cs="Arial"/>
          <w:b/>
          <w:sz w:val="20"/>
          <w:szCs w:val="20"/>
          <w:lang w:val="en-US"/>
        </w:rPr>
        <w:t>Time:</w:t>
      </w:r>
      <w:r w:rsidRPr="00601385">
        <w:rPr>
          <w:rFonts w:ascii="Helvetica Light" w:hAnsi="Helvetica Light" w:cs="Arial"/>
          <w:sz w:val="20"/>
          <w:szCs w:val="20"/>
          <w:lang w:val="en-US"/>
        </w:rPr>
        <w:t xml:space="preserve"> 21.30 (35 min)</w:t>
      </w:r>
      <w:r w:rsidRPr="00601385">
        <w:rPr>
          <w:rFonts w:ascii="Helvetica Light" w:hAnsi="Helvetica Light" w:cs="Arial"/>
          <w:sz w:val="20"/>
          <w:szCs w:val="20"/>
          <w:lang w:val="en-US"/>
        </w:rPr>
        <w:tab/>
      </w:r>
    </w:p>
    <w:p w14:paraId="3B884254" w14:textId="77777777" w:rsidR="001301C0" w:rsidRPr="00601385" w:rsidRDefault="001301C0" w:rsidP="001301C0">
      <w:pPr>
        <w:widowControl w:val="0"/>
        <w:autoSpaceDE w:val="0"/>
        <w:autoSpaceDN w:val="0"/>
        <w:adjustRightInd w:val="0"/>
        <w:spacing w:after="0" w:line="240" w:lineRule="auto"/>
        <w:ind w:left="-567" w:right="-631"/>
        <w:jc w:val="both"/>
        <w:rPr>
          <w:rFonts w:ascii="Helvetica Light" w:hAnsi="Helvetica Light" w:cs="Arial"/>
          <w:sz w:val="20"/>
          <w:szCs w:val="20"/>
          <w:lang w:val="en-US"/>
        </w:rPr>
      </w:pPr>
      <w:r w:rsidRPr="00601385">
        <w:rPr>
          <w:rFonts w:ascii="Helvetica Light" w:hAnsi="Helvetica Light" w:cs="Arial"/>
          <w:b/>
          <w:sz w:val="20"/>
          <w:szCs w:val="20"/>
          <w:lang w:val="en-US"/>
        </w:rPr>
        <w:t>Previews:</w:t>
      </w:r>
      <w:r w:rsidRPr="00601385">
        <w:rPr>
          <w:rFonts w:ascii="Helvetica Light" w:hAnsi="Helvetica Light" w:cs="Arial"/>
          <w:sz w:val="20"/>
          <w:szCs w:val="20"/>
          <w:lang w:val="en-US"/>
        </w:rPr>
        <w:t xml:space="preserve">  27 July (Time TBC), Bute Theatre, Cardiff</w:t>
      </w:r>
    </w:p>
    <w:p w14:paraId="3B884255" w14:textId="77777777" w:rsidR="001301C0" w:rsidRDefault="001301C0" w:rsidP="001301C0">
      <w:pPr>
        <w:widowControl w:val="0"/>
        <w:autoSpaceDE w:val="0"/>
        <w:autoSpaceDN w:val="0"/>
        <w:adjustRightInd w:val="0"/>
        <w:spacing w:after="0" w:line="240" w:lineRule="auto"/>
        <w:ind w:left="-567" w:right="-631"/>
        <w:rPr>
          <w:rFonts w:ascii="Helvetica Light" w:hAnsi="Helvetica Light" w:cs="Arial"/>
          <w:sz w:val="20"/>
          <w:szCs w:val="20"/>
          <w:lang w:val="en-US"/>
        </w:rPr>
      </w:pPr>
      <w:r w:rsidRPr="00601385">
        <w:rPr>
          <w:rFonts w:ascii="Helvetica Light" w:hAnsi="Helvetica Light" w:cs="Arial"/>
          <w:b/>
          <w:sz w:val="20"/>
          <w:szCs w:val="20"/>
          <w:lang w:val="en-US"/>
        </w:rPr>
        <w:t>Performance Dates:</w:t>
      </w:r>
      <w:r w:rsidRPr="00601385">
        <w:rPr>
          <w:rFonts w:ascii="Helvetica Light" w:hAnsi="Helvetica Light" w:cs="Arial"/>
          <w:sz w:val="20"/>
          <w:szCs w:val="20"/>
          <w:lang w:val="en-US"/>
        </w:rPr>
        <w:t xml:space="preserve"> 6 - 27 Aug (Not 8 or 15 Aug) £9 Full / £7 conc.</w:t>
      </w:r>
    </w:p>
    <w:p w14:paraId="3B884256" w14:textId="77777777" w:rsidR="001301C0" w:rsidRDefault="001301C0" w:rsidP="001301C0">
      <w:pPr>
        <w:widowControl w:val="0"/>
        <w:autoSpaceDE w:val="0"/>
        <w:autoSpaceDN w:val="0"/>
        <w:adjustRightInd w:val="0"/>
        <w:spacing w:after="0"/>
        <w:ind w:left="-567" w:right="-631"/>
        <w:rPr>
          <w:rFonts w:ascii="Helvetica Light" w:hAnsi="Helvetica Light" w:cs="Arial"/>
          <w:sz w:val="20"/>
          <w:szCs w:val="20"/>
          <w:lang w:val="en-US"/>
        </w:rPr>
      </w:pPr>
    </w:p>
    <w:p w14:paraId="3B884257" w14:textId="3B9E2E8F" w:rsidR="001301C0" w:rsidRPr="00601385" w:rsidRDefault="00C44B43" w:rsidP="001301C0">
      <w:pPr>
        <w:widowControl w:val="0"/>
        <w:autoSpaceDE w:val="0"/>
        <w:autoSpaceDN w:val="0"/>
        <w:adjustRightInd w:val="0"/>
        <w:spacing w:after="0"/>
        <w:ind w:left="-567" w:right="-631"/>
        <w:rPr>
          <w:rFonts w:ascii="Helvetica Light" w:hAnsi="Helvetica Light" w:cs="Arial"/>
          <w:sz w:val="20"/>
          <w:szCs w:val="20"/>
          <w:lang w:val="en-US"/>
        </w:rPr>
      </w:pPr>
      <w:r>
        <w:rPr>
          <w:rFonts w:ascii="Helvetica Light" w:hAnsi="Helvetica Light" w:cs="Arial"/>
          <w:sz w:val="20"/>
          <w:szCs w:val="20"/>
          <w:lang w:val="en-US"/>
        </w:rPr>
        <w:t>When her lecture is</w:t>
      </w:r>
      <w:r w:rsidR="001301C0" w:rsidRPr="00601385">
        <w:rPr>
          <w:rFonts w:ascii="Helvetica Light" w:hAnsi="Helvetica Light" w:cs="Arial"/>
          <w:sz w:val="20"/>
          <w:szCs w:val="20"/>
          <w:lang w:val="en-US"/>
        </w:rPr>
        <w:t xml:space="preserve"> hijacked by an</w:t>
      </w:r>
      <w:r w:rsidR="00D76546">
        <w:rPr>
          <w:rFonts w:ascii="Helvetica Light" w:hAnsi="Helvetica Light" w:cs="Arial"/>
          <w:sz w:val="20"/>
          <w:szCs w:val="20"/>
          <w:lang w:val="en-US"/>
        </w:rPr>
        <w:t xml:space="preserve"> apparent ghost in the machine</w:t>
      </w:r>
      <w:r w:rsidR="001301C0" w:rsidRPr="00601385">
        <w:rPr>
          <w:rFonts w:ascii="Helvetica Light" w:hAnsi="Helvetica Light" w:cs="Arial"/>
          <w:sz w:val="20"/>
          <w:szCs w:val="20"/>
          <w:lang w:val="en-US"/>
        </w:rPr>
        <w:t>, Norma is forced to confront the details  of her unsolved case. Reliving her encounter with a pivotal witness, she uncovers a story of love lost,</w:t>
      </w:r>
      <w:r w:rsidR="00F00E07">
        <w:rPr>
          <w:rFonts w:ascii="Helvetica Light" w:hAnsi="Helvetica Light" w:cs="Arial"/>
          <w:sz w:val="20"/>
          <w:szCs w:val="20"/>
          <w:lang w:val="en-US"/>
        </w:rPr>
        <w:t xml:space="preserve"> </w:t>
      </w:r>
      <w:r w:rsidR="005C17A3">
        <w:rPr>
          <w:rFonts w:ascii="Helvetica Light" w:hAnsi="Helvetica Light" w:cs="Arial"/>
          <w:sz w:val="20"/>
          <w:szCs w:val="20"/>
          <w:lang w:val="en-US"/>
        </w:rPr>
        <w:t>prejudice,</w:t>
      </w:r>
      <w:r w:rsidR="001301C0" w:rsidRPr="00601385">
        <w:rPr>
          <w:rFonts w:ascii="Helvetica Light" w:hAnsi="Helvetica Light" w:cs="Arial"/>
          <w:sz w:val="20"/>
          <w:szCs w:val="20"/>
          <w:lang w:val="en-US"/>
        </w:rPr>
        <w:t xml:space="preserve"> betrayal and tragedy. As the string of suspicious </w:t>
      </w:r>
      <w:bookmarkStart w:id="0" w:name="_GoBack"/>
      <w:bookmarkEnd w:id="0"/>
      <w:r w:rsidR="001301C0" w:rsidRPr="00601385">
        <w:rPr>
          <w:rFonts w:ascii="Helvetica Light" w:hAnsi="Helvetica Light" w:cs="Arial"/>
          <w:sz w:val="20"/>
          <w:szCs w:val="20"/>
          <w:lang w:val="en-US"/>
        </w:rPr>
        <w:t xml:space="preserve">deaths covers over </w:t>
      </w:r>
      <w:r>
        <w:rPr>
          <w:rFonts w:ascii="Helvetica Light" w:hAnsi="Helvetica Light" w:cs="Arial"/>
          <w:sz w:val="20"/>
          <w:szCs w:val="20"/>
          <w:lang w:val="en-US"/>
        </w:rPr>
        <w:t>80 years</w:t>
      </w:r>
      <w:r w:rsidR="001301C0" w:rsidRPr="00601385">
        <w:rPr>
          <w:rFonts w:ascii="Helvetica Light" w:hAnsi="Helvetica Light" w:cs="Arial"/>
          <w:sz w:val="20"/>
          <w:szCs w:val="20"/>
          <w:lang w:val="en-US"/>
        </w:rPr>
        <w:t>, what exactly is the nature of the killer?</w:t>
      </w:r>
    </w:p>
    <w:p w14:paraId="3B884258" w14:textId="77777777" w:rsidR="001301C0" w:rsidRPr="00601385" w:rsidRDefault="001301C0" w:rsidP="001301C0">
      <w:pPr>
        <w:widowControl w:val="0"/>
        <w:autoSpaceDE w:val="0"/>
        <w:autoSpaceDN w:val="0"/>
        <w:adjustRightInd w:val="0"/>
        <w:spacing w:after="0"/>
        <w:ind w:left="-567" w:right="-631"/>
        <w:jc w:val="both"/>
        <w:rPr>
          <w:rFonts w:ascii="Helvetica Light" w:hAnsi="Helvetica Light" w:cs="Arial"/>
          <w:sz w:val="20"/>
          <w:szCs w:val="20"/>
          <w:lang w:val="en-US"/>
        </w:rPr>
      </w:pPr>
    </w:p>
    <w:p w14:paraId="3B884259" w14:textId="77777777" w:rsidR="001301C0" w:rsidRDefault="001301C0" w:rsidP="001301C0">
      <w:pPr>
        <w:widowControl w:val="0"/>
        <w:autoSpaceDE w:val="0"/>
        <w:autoSpaceDN w:val="0"/>
        <w:adjustRightInd w:val="0"/>
        <w:spacing w:after="0"/>
        <w:ind w:left="-567" w:right="-631"/>
        <w:rPr>
          <w:rFonts w:ascii="Helvetica Light" w:hAnsi="Helvetica Light" w:cs="Arial"/>
          <w:sz w:val="20"/>
          <w:szCs w:val="20"/>
          <w:lang w:val="en-US"/>
        </w:rPr>
      </w:pPr>
      <w:r w:rsidRPr="00601385">
        <w:rPr>
          <w:rFonts w:ascii="Helvetica Light" w:hAnsi="Helvetica Light" w:cs="Arial"/>
          <w:sz w:val="20"/>
          <w:szCs w:val="20"/>
          <w:lang w:val="en-US"/>
        </w:rPr>
        <w:t xml:space="preserve">The work of promising new writer </w:t>
      </w:r>
      <w:r w:rsidRPr="0070486C">
        <w:rPr>
          <w:rFonts w:ascii="Helvetica Light" w:hAnsi="Helvetica Light" w:cs="Arial"/>
          <w:b/>
          <w:color w:val="C00000"/>
          <w:sz w:val="20"/>
          <w:szCs w:val="20"/>
          <w:lang w:val="en-US"/>
        </w:rPr>
        <w:t>Rose Miller</w:t>
      </w:r>
      <w:r w:rsidRPr="00601385">
        <w:rPr>
          <w:rFonts w:ascii="Helvetica Light" w:hAnsi="Helvetica Light" w:cs="Arial"/>
          <w:sz w:val="20"/>
          <w:szCs w:val="20"/>
          <w:lang w:val="en-US"/>
        </w:rPr>
        <w:t xml:space="preserve">, 'Criminology 303' is also the Edinburgh Festival Fringe debut for Tangent Theatre Company. </w:t>
      </w:r>
      <w:r>
        <w:rPr>
          <w:rFonts w:ascii="Helvetica Light" w:hAnsi="Helvetica Light" w:cs="Arial"/>
          <w:sz w:val="20"/>
          <w:szCs w:val="20"/>
          <w:lang w:val="en-US"/>
        </w:rPr>
        <w:t>The</w:t>
      </w:r>
      <w:r w:rsidRPr="00601385">
        <w:rPr>
          <w:rFonts w:ascii="Helvetica Light" w:hAnsi="Helvetica Light" w:cs="Arial"/>
          <w:sz w:val="20"/>
          <w:szCs w:val="20"/>
          <w:lang w:val="en-US"/>
        </w:rPr>
        <w:t xml:space="preserve"> traditional ghost story </w:t>
      </w:r>
      <w:r>
        <w:rPr>
          <w:rFonts w:ascii="Helvetica Light" w:hAnsi="Helvetica Light" w:cs="Arial"/>
          <w:sz w:val="20"/>
          <w:szCs w:val="20"/>
          <w:lang w:val="en-US"/>
        </w:rPr>
        <w:t xml:space="preserve">is </w:t>
      </w:r>
      <w:r w:rsidR="00F00E07">
        <w:rPr>
          <w:rFonts w:ascii="Helvetica Light" w:hAnsi="Helvetica Light" w:cs="Arial"/>
          <w:sz w:val="20"/>
          <w:szCs w:val="20"/>
          <w:lang w:val="en-US"/>
        </w:rPr>
        <w:t>revived</w:t>
      </w:r>
      <w:r>
        <w:rPr>
          <w:rFonts w:ascii="Helvetica Light" w:hAnsi="Helvetica Light" w:cs="Arial"/>
          <w:sz w:val="20"/>
          <w:szCs w:val="20"/>
          <w:lang w:val="en-US"/>
        </w:rPr>
        <w:t xml:space="preserve"> for examination alongside </w:t>
      </w:r>
      <w:r w:rsidRPr="00601385">
        <w:rPr>
          <w:rFonts w:ascii="Helvetica Light" w:hAnsi="Helvetica Light" w:cs="Arial"/>
          <w:sz w:val="20"/>
          <w:szCs w:val="20"/>
          <w:lang w:val="en-US"/>
        </w:rPr>
        <w:t>our modern digital society, unearthing deep fears about the vulnerability of human memory, while reminding us that nothing is really forgotten in the internet age.</w:t>
      </w:r>
    </w:p>
    <w:p w14:paraId="3B88425A" w14:textId="77777777" w:rsidR="00EF0B9D" w:rsidRDefault="00EF0B9D" w:rsidP="0070486C">
      <w:pPr>
        <w:widowControl w:val="0"/>
        <w:autoSpaceDE w:val="0"/>
        <w:autoSpaceDN w:val="0"/>
        <w:adjustRightInd w:val="0"/>
        <w:spacing w:after="0"/>
        <w:ind w:left="-567" w:right="-631"/>
        <w:jc w:val="both"/>
        <w:rPr>
          <w:rFonts w:ascii="Helvetica Light" w:hAnsi="Helvetica Light" w:cs="Arial"/>
          <w:sz w:val="20"/>
          <w:szCs w:val="20"/>
          <w:lang w:val="en-US"/>
        </w:rPr>
      </w:pPr>
    </w:p>
    <w:p w14:paraId="3B88425B" w14:textId="77777777" w:rsidR="002806E7" w:rsidRDefault="006068FF" w:rsidP="006D56D0">
      <w:pPr>
        <w:widowControl w:val="0"/>
        <w:autoSpaceDE w:val="0"/>
        <w:autoSpaceDN w:val="0"/>
        <w:adjustRightInd w:val="0"/>
        <w:spacing w:after="0" w:line="240" w:lineRule="auto"/>
        <w:ind w:left="-567" w:right="-631"/>
        <w:rPr>
          <w:rFonts w:ascii="Helvetica Light" w:hAnsi="Helvetica Light" w:cs="Arial"/>
          <w:b/>
          <w:sz w:val="20"/>
          <w:szCs w:val="20"/>
          <w:lang w:val="en-US"/>
        </w:rPr>
      </w:pPr>
      <w:r w:rsidRPr="00601385">
        <w:rPr>
          <w:rFonts w:ascii="Helvetica Light" w:hAnsi="Helvetica Light" w:cs="Arial"/>
          <w:b/>
          <w:sz w:val="20"/>
          <w:szCs w:val="20"/>
        </w:rPr>
        <w:t>Notes for Editors:</w:t>
      </w:r>
      <w:r w:rsidR="0070486C">
        <w:rPr>
          <w:rFonts w:ascii="Helvetica Light" w:hAnsi="Helvetica Light" w:cs="Arial"/>
          <w:b/>
          <w:sz w:val="20"/>
          <w:szCs w:val="20"/>
          <w:lang w:val="en-US"/>
        </w:rPr>
        <w:br/>
      </w:r>
      <w:r w:rsidR="0010570A" w:rsidRPr="00601385">
        <w:rPr>
          <w:rFonts w:ascii="Helvetica Light" w:hAnsi="Helvetica Light" w:cs="Arial"/>
          <w:b/>
          <w:sz w:val="20"/>
          <w:szCs w:val="20"/>
          <w:lang w:val="en-US"/>
        </w:rPr>
        <w:t>About Tangent Theatre Company:</w:t>
      </w:r>
    </w:p>
    <w:p w14:paraId="3B88425C" w14:textId="77777777" w:rsidR="002806E7" w:rsidRPr="002806E7" w:rsidRDefault="002806E7" w:rsidP="006D56D0">
      <w:pPr>
        <w:widowControl w:val="0"/>
        <w:autoSpaceDE w:val="0"/>
        <w:autoSpaceDN w:val="0"/>
        <w:adjustRightInd w:val="0"/>
        <w:spacing w:after="0" w:line="240" w:lineRule="auto"/>
        <w:ind w:left="-567" w:right="-631"/>
        <w:rPr>
          <w:rFonts w:ascii="Helvetica Light" w:hAnsi="Helvetica Light" w:cs="Arial"/>
          <w:b/>
          <w:sz w:val="20"/>
          <w:szCs w:val="20"/>
        </w:rPr>
      </w:pPr>
      <w:r w:rsidRPr="002806E7">
        <w:rPr>
          <w:rFonts w:ascii="Helvetica Light" w:hAnsi="Helvetica Light"/>
          <w:sz w:val="20"/>
          <w:szCs w:val="20"/>
        </w:rPr>
        <w:t xml:space="preserve">Born out of a match made in theatre heaven, Tangent Theatre has championed new writing - which they call 'the life blood of theatre for the future' - for just over a decade. Actress </w:t>
      </w:r>
      <w:r w:rsidRPr="002806E7">
        <w:rPr>
          <w:rFonts w:ascii="Helvetica Light" w:hAnsi="Helvetica Light"/>
          <w:b/>
          <w:color w:val="C00000"/>
          <w:sz w:val="20"/>
          <w:szCs w:val="20"/>
        </w:rPr>
        <w:t>Jilly Bond</w:t>
      </w:r>
      <w:r w:rsidRPr="002806E7">
        <w:rPr>
          <w:rFonts w:ascii="Helvetica Light" w:hAnsi="Helvetica Light"/>
          <w:sz w:val="20"/>
          <w:szCs w:val="20"/>
        </w:rPr>
        <w:t xml:space="preserve"> and writer </w:t>
      </w:r>
      <w:r w:rsidRPr="002806E7">
        <w:rPr>
          <w:rFonts w:ascii="Helvetica Light" w:hAnsi="Helvetica Light"/>
          <w:b/>
          <w:color w:val="C00000"/>
          <w:sz w:val="20"/>
          <w:szCs w:val="20"/>
        </w:rPr>
        <w:t>Peter Kesterton</w:t>
      </w:r>
      <w:r w:rsidRPr="002806E7">
        <w:rPr>
          <w:rFonts w:ascii="Helvetica Light" w:hAnsi="Helvetica Light"/>
          <w:sz w:val="20"/>
          <w:szCs w:val="20"/>
        </w:rPr>
        <w:t xml:space="preserve"> partnered on a number of projects, beginning with </w:t>
      </w:r>
      <w:r w:rsidRPr="002806E7">
        <w:rPr>
          <w:rFonts w:ascii="Helvetica Light" w:hAnsi="Helvetica Light"/>
          <w:b/>
          <w:color w:val="C00000"/>
          <w:sz w:val="20"/>
          <w:szCs w:val="20"/>
        </w:rPr>
        <w:t>'Air Guitar'</w:t>
      </w:r>
      <w:r w:rsidRPr="002806E7">
        <w:rPr>
          <w:rFonts w:ascii="Helvetica Light" w:hAnsi="Helvetica Light"/>
          <w:sz w:val="20"/>
          <w:szCs w:val="20"/>
        </w:rPr>
        <w:t xml:space="preserve"> for Bristol Old</w:t>
      </w:r>
      <w:r w:rsidR="00617253">
        <w:rPr>
          <w:rFonts w:ascii="Helvetica Light" w:hAnsi="Helvetica Light"/>
          <w:sz w:val="20"/>
          <w:szCs w:val="20"/>
        </w:rPr>
        <w:t xml:space="preserve"> Vic</w:t>
      </w:r>
      <w:r w:rsidR="005C17A3">
        <w:rPr>
          <w:rFonts w:ascii="Helvetica Light" w:hAnsi="Helvetica Light"/>
          <w:sz w:val="20"/>
          <w:szCs w:val="20"/>
        </w:rPr>
        <w:t xml:space="preserve">, followed by </w:t>
      </w:r>
      <w:r w:rsidR="00F00E07">
        <w:rPr>
          <w:rFonts w:ascii="Helvetica Light" w:hAnsi="Helvetica Light"/>
          <w:sz w:val="20"/>
          <w:szCs w:val="20"/>
        </w:rPr>
        <w:t>Afternoon Dramas</w:t>
      </w:r>
      <w:r w:rsidRPr="002806E7">
        <w:rPr>
          <w:rFonts w:ascii="Helvetica Light" w:hAnsi="Helvetica Light"/>
          <w:sz w:val="20"/>
          <w:szCs w:val="20"/>
        </w:rPr>
        <w:t xml:space="preserve"> for </w:t>
      </w:r>
      <w:r w:rsidRPr="002806E7">
        <w:rPr>
          <w:rFonts w:ascii="Helvetica Light" w:hAnsi="Helvetica Light"/>
          <w:b/>
          <w:color w:val="C00000"/>
          <w:sz w:val="20"/>
          <w:szCs w:val="20"/>
        </w:rPr>
        <w:t>BBC Radio 4</w:t>
      </w:r>
      <w:r w:rsidRPr="002806E7">
        <w:rPr>
          <w:rFonts w:ascii="Helvetica Light" w:hAnsi="Helvetica Light"/>
          <w:sz w:val="20"/>
          <w:szCs w:val="20"/>
        </w:rPr>
        <w:t xml:space="preserve">, </w:t>
      </w:r>
      <w:r w:rsidR="005C17A3">
        <w:rPr>
          <w:rFonts w:ascii="Helvetica Light" w:hAnsi="Helvetica Light"/>
          <w:sz w:val="20"/>
          <w:szCs w:val="20"/>
        </w:rPr>
        <w:t>and a production of</w:t>
      </w:r>
      <w:r w:rsidRPr="002806E7">
        <w:rPr>
          <w:rFonts w:ascii="Helvetica Light" w:hAnsi="Helvetica Light"/>
          <w:sz w:val="20"/>
          <w:szCs w:val="20"/>
        </w:rPr>
        <w:t xml:space="preserve"> </w:t>
      </w:r>
      <w:r w:rsidRPr="002806E7">
        <w:rPr>
          <w:rFonts w:ascii="Helvetica Light" w:hAnsi="Helvetica Light"/>
          <w:b/>
          <w:color w:val="C00000"/>
          <w:sz w:val="20"/>
          <w:szCs w:val="20"/>
        </w:rPr>
        <w:t>'Glasshouse'</w:t>
      </w:r>
      <w:r w:rsidR="00617253">
        <w:rPr>
          <w:rFonts w:ascii="Helvetica Light" w:hAnsi="Helvetica Light"/>
          <w:sz w:val="20"/>
          <w:szCs w:val="20"/>
        </w:rPr>
        <w:t xml:space="preserve"> in </w:t>
      </w:r>
      <w:r w:rsidRPr="002806E7">
        <w:rPr>
          <w:rFonts w:ascii="Helvetica Light" w:hAnsi="Helvetica Light"/>
          <w:sz w:val="20"/>
          <w:szCs w:val="20"/>
        </w:rPr>
        <w:t xml:space="preserve">2009. </w:t>
      </w:r>
      <w:r w:rsidR="005C17A3">
        <w:rPr>
          <w:rFonts w:ascii="Helvetica Light" w:hAnsi="Helvetica Light"/>
          <w:sz w:val="20"/>
          <w:szCs w:val="20"/>
        </w:rPr>
        <w:t xml:space="preserve">Most recently, </w:t>
      </w:r>
      <w:r w:rsidRPr="002806E7">
        <w:rPr>
          <w:rFonts w:ascii="Helvetica Light" w:hAnsi="Helvetica Light"/>
          <w:sz w:val="20"/>
          <w:szCs w:val="20"/>
        </w:rPr>
        <w:t xml:space="preserve">Tangent commissioned and produced the World Premiere of </w:t>
      </w:r>
      <w:r w:rsidRPr="002806E7">
        <w:rPr>
          <w:rFonts w:ascii="Helvetica Light" w:hAnsi="Helvetica Light"/>
          <w:b/>
          <w:color w:val="C00000"/>
          <w:sz w:val="20"/>
          <w:szCs w:val="20"/>
        </w:rPr>
        <w:t>‘The Most Gorgeous Lady Blessington’</w:t>
      </w:r>
      <w:r w:rsidRPr="002806E7">
        <w:rPr>
          <w:rFonts w:ascii="Helvetica Light" w:hAnsi="Helvetica Light"/>
          <w:sz w:val="20"/>
          <w:szCs w:val="20"/>
        </w:rPr>
        <w:t xml:space="preserve"> by accl</w:t>
      </w:r>
      <w:r>
        <w:rPr>
          <w:rFonts w:ascii="Helvetica Light" w:hAnsi="Helvetica Light"/>
          <w:sz w:val="20"/>
          <w:szCs w:val="20"/>
        </w:rPr>
        <w:t xml:space="preserve">aimed radio writer </w:t>
      </w:r>
      <w:r w:rsidRPr="002806E7">
        <w:rPr>
          <w:rFonts w:ascii="Helvetica Light" w:hAnsi="Helvetica Light"/>
          <w:b/>
          <w:color w:val="C00000"/>
          <w:sz w:val="20"/>
          <w:szCs w:val="20"/>
        </w:rPr>
        <w:t>Martyn Wade</w:t>
      </w:r>
      <w:r w:rsidRPr="002806E7">
        <w:rPr>
          <w:rFonts w:ascii="Helvetica Light" w:hAnsi="Helvetica Light"/>
          <w:sz w:val="20"/>
          <w:szCs w:val="20"/>
        </w:rPr>
        <w:t xml:space="preserve">, at the Wallace Collection in London. </w:t>
      </w:r>
    </w:p>
    <w:p w14:paraId="3B88425D" w14:textId="77777777" w:rsidR="0070486C" w:rsidRDefault="0070486C" w:rsidP="006D56D0">
      <w:pPr>
        <w:widowControl w:val="0"/>
        <w:autoSpaceDE w:val="0"/>
        <w:autoSpaceDN w:val="0"/>
        <w:adjustRightInd w:val="0"/>
        <w:spacing w:after="0" w:line="240" w:lineRule="auto"/>
        <w:ind w:left="-567" w:right="-631"/>
        <w:rPr>
          <w:rFonts w:ascii="Helvetica Light" w:hAnsi="Helvetica Light" w:cs="Arial"/>
          <w:sz w:val="20"/>
          <w:szCs w:val="20"/>
          <w:lang w:val="en-US"/>
        </w:rPr>
      </w:pPr>
    </w:p>
    <w:p w14:paraId="3B88425E" w14:textId="77777777" w:rsidR="0010570A" w:rsidRPr="002806E7" w:rsidRDefault="0010570A" w:rsidP="006D56D0">
      <w:pPr>
        <w:widowControl w:val="0"/>
        <w:autoSpaceDE w:val="0"/>
        <w:autoSpaceDN w:val="0"/>
        <w:adjustRightInd w:val="0"/>
        <w:spacing w:after="0" w:line="240" w:lineRule="auto"/>
        <w:ind w:left="-567" w:right="-631"/>
        <w:rPr>
          <w:rFonts w:ascii="Helvetica Light" w:hAnsi="Helvetica Light" w:cs="Arial"/>
          <w:sz w:val="20"/>
          <w:szCs w:val="20"/>
          <w:lang w:val="en-US"/>
        </w:rPr>
      </w:pPr>
      <w:r w:rsidRPr="003D2142">
        <w:rPr>
          <w:rFonts w:ascii="Helvetica Light" w:hAnsi="Helvetica Light" w:cs="Arial"/>
          <w:b/>
          <w:color w:val="C00000"/>
          <w:sz w:val="20"/>
          <w:szCs w:val="20"/>
          <w:lang w:val="en-US"/>
        </w:rPr>
        <w:t>Jilly Bond</w:t>
      </w:r>
      <w:r w:rsidRPr="00601385">
        <w:rPr>
          <w:rFonts w:ascii="Helvetica Light" w:hAnsi="Helvetica Light" w:cs="Arial"/>
          <w:sz w:val="20"/>
          <w:szCs w:val="20"/>
          <w:lang w:val="en-US"/>
        </w:rPr>
        <w:t xml:space="preserve"> </w:t>
      </w:r>
      <w:r w:rsidR="003D2142">
        <w:rPr>
          <w:rFonts w:ascii="Helvetica Light" w:hAnsi="Helvetica Light" w:cs="Arial"/>
          <w:sz w:val="20"/>
          <w:szCs w:val="20"/>
          <w:lang w:val="en-US"/>
        </w:rPr>
        <w:t xml:space="preserve">is known for her work with the </w:t>
      </w:r>
      <w:r w:rsidR="003D2142" w:rsidRPr="003D2142">
        <w:rPr>
          <w:rFonts w:ascii="Helvetica Light" w:hAnsi="Helvetica Light" w:cs="Arial"/>
          <w:b/>
          <w:color w:val="C00000"/>
          <w:sz w:val="20"/>
          <w:szCs w:val="20"/>
          <w:lang w:val="en-US"/>
        </w:rPr>
        <w:t>National Theatre</w:t>
      </w:r>
      <w:r w:rsidR="003D2142">
        <w:rPr>
          <w:rFonts w:ascii="Helvetica Light" w:hAnsi="Helvetica Light" w:cs="Arial"/>
          <w:sz w:val="20"/>
          <w:szCs w:val="20"/>
          <w:lang w:val="en-US"/>
        </w:rPr>
        <w:t xml:space="preserve">, with </w:t>
      </w:r>
      <w:r w:rsidR="003D2142" w:rsidRPr="003D2142">
        <w:rPr>
          <w:rFonts w:ascii="Helvetica Light" w:hAnsi="Helvetica Light" w:cs="Arial"/>
          <w:b/>
          <w:color w:val="C00000"/>
          <w:sz w:val="20"/>
          <w:szCs w:val="20"/>
          <w:lang w:val="en-US"/>
        </w:rPr>
        <w:t>BBC Radio 4</w:t>
      </w:r>
      <w:r w:rsidRPr="00601385">
        <w:rPr>
          <w:rFonts w:ascii="Helvetica Light" w:hAnsi="Helvetica Light" w:cs="Arial"/>
          <w:sz w:val="20"/>
          <w:szCs w:val="20"/>
          <w:lang w:val="en-US"/>
        </w:rPr>
        <w:t xml:space="preserve"> (</w:t>
      </w:r>
      <w:r w:rsidR="006D56D0">
        <w:rPr>
          <w:rFonts w:ascii="Helvetica Light" w:hAnsi="Helvetica Light" w:cs="Arial"/>
          <w:sz w:val="20"/>
          <w:szCs w:val="20"/>
          <w:lang w:val="en-US"/>
        </w:rPr>
        <w:t xml:space="preserve">including </w:t>
      </w:r>
      <w:r w:rsidR="00601385" w:rsidRPr="00601385">
        <w:rPr>
          <w:rFonts w:ascii="Helvetica Light" w:hAnsi="Helvetica Light" w:cs="Arial"/>
          <w:b/>
          <w:color w:val="C00000"/>
          <w:sz w:val="20"/>
          <w:szCs w:val="20"/>
          <w:lang w:val="en-US"/>
        </w:rPr>
        <w:t>'</w:t>
      </w:r>
      <w:r w:rsidRPr="00601385">
        <w:rPr>
          <w:rFonts w:ascii="Helvetica Light" w:hAnsi="Helvetica Light" w:cs="Arial"/>
          <w:b/>
          <w:color w:val="C00000"/>
          <w:sz w:val="20"/>
          <w:szCs w:val="20"/>
          <w:lang w:val="en-US"/>
        </w:rPr>
        <w:t>The Archers</w:t>
      </w:r>
      <w:r w:rsidR="00601385" w:rsidRPr="00601385">
        <w:rPr>
          <w:rFonts w:ascii="Helvetica Light" w:hAnsi="Helvetica Light" w:cs="Arial"/>
          <w:b/>
          <w:color w:val="C00000"/>
          <w:sz w:val="20"/>
          <w:szCs w:val="20"/>
          <w:lang w:val="en-US"/>
        </w:rPr>
        <w:t>'</w:t>
      </w:r>
      <w:r w:rsidRPr="00601385">
        <w:rPr>
          <w:rFonts w:ascii="Helvetica Light" w:hAnsi="Helvetica Light" w:cs="Arial"/>
          <w:sz w:val="20"/>
          <w:szCs w:val="20"/>
          <w:lang w:val="en-US"/>
        </w:rPr>
        <w:t>)</w:t>
      </w:r>
      <w:r w:rsidR="003D2142">
        <w:rPr>
          <w:rFonts w:ascii="Helvetica Light" w:hAnsi="Helvetica Light" w:cs="Arial"/>
          <w:sz w:val="20"/>
          <w:szCs w:val="20"/>
          <w:lang w:val="en-US"/>
        </w:rPr>
        <w:t xml:space="preserve"> and for her award-winning audio books</w:t>
      </w:r>
      <w:r w:rsidRPr="00601385">
        <w:rPr>
          <w:rFonts w:ascii="Helvetica Light" w:hAnsi="Helvetica Light" w:cs="Arial"/>
          <w:sz w:val="20"/>
          <w:szCs w:val="20"/>
          <w:lang w:val="en-US"/>
        </w:rPr>
        <w:t>.</w:t>
      </w:r>
      <w:r w:rsidR="00F00E07">
        <w:rPr>
          <w:rFonts w:ascii="Helvetica Light" w:hAnsi="Helvetica Light" w:cs="Arial"/>
          <w:sz w:val="20"/>
          <w:szCs w:val="20"/>
          <w:lang w:val="en-US"/>
        </w:rPr>
        <w:t xml:space="preserve"> </w:t>
      </w:r>
      <w:r w:rsidRPr="00601385">
        <w:rPr>
          <w:rFonts w:ascii="Helvetica Light" w:hAnsi="Helvetica Light" w:cs="Arial"/>
          <w:sz w:val="20"/>
          <w:szCs w:val="20"/>
          <w:lang w:val="en-US"/>
        </w:rPr>
        <w:t xml:space="preserve">If Jilly Bond is the famous voice, then her </w:t>
      </w:r>
      <w:r w:rsidRPr="003D2142">
        <w:rPr>
          <w:rFonts w:ascii="Helvetica Light" w:hAnsi="Helvetica Light" w:cs="Arial"/>
          <w:b/>
          <w:color w:val="C00000"/>
          <w:sz w:val="20"/>
          <w:szCs w:val="20"/>
          <w:lang w:val="en-US"/>
        </w:rPr>
        <w:t>partner Julian Gartside</w:t>
      </w:r>
      <w:r w:rsidRPr="00601385">
        <w:rPr>
          <w:rFonts w:ascii="Helvetica Light" w:hAnsi="Helvetica Light" w:cs="Arial"/>
          <w:sz w:val="20"/>
          <w:szCs w:val="20"/>
          <w:lang w:val="en-US"/>
        </w:rPr>
        <w:t xml:space="preserve"> is the face you'll recognise. </w:t>
      </w:r>
      <w:r w:rsidR="006D56D0">
        <w:rPr>
          <w:rFonts w:ascii="Helvetica Light" w:hAnsi="Helvetica Light" w:cs="Arial"/>
          <w:sz w:val="20"/>
          <w:szCs w:val="20"/>
          <w:lang w:val="en-US"/>
        </w:rPr>
        <w:t>Julian has</w:t>
      </w:r>
      <w:r w:rsidRPr="00601385">
        <w:rPr>
          <w:rFonts w:ascii="Helvetica Light" w:hAnsi="Helvetica Light" w:cs="Arial"/>
          <w:sz w:val="20"/>
          <w:szCs w:val="20"/>
          <w:lang w:val="en-US"/>
        </w:rPr>
        <w:t xml:space="preserve"> made regular TV </w:t>
      </w:r>
      <w:r w:rsidR="006D56D0">
        <w:rPr>
          <w:rFonts w:ascii="Helvetica Light" w:hAnsi="Helvetica Light" w:cs="Arial"/>
          <w:sz w:val="20"/>
          <w:szCs w:val="20"/>
          <w:lang w:val="en-US"/>
        </w:rPr>
        <w:t>(</w:t>
      </w:r>
      <w:r w:rsidRPr="00601385">
        <w:rPr>
          <w:rFonts w:ascii="Helvetica Light" w:hAnsi="Helvetica Light" w:cs="Arial"/>
          <w:b/>
          <w:color w:val="C00000"/>
          <w:sz w:val="20"/>
          <w:szCs w:val="20"/>
          <w:lang w:val="en-US"/>
        </w:rPr>
        <w:t>'Casualty', 'Poirot', 'Morse'</w:t>
      </w:r>
      <w:r w:rsidR="006D56D0">
        <w:rPr>
          <w:rFonts w:ascii="Helvetica Light" w:hAnsi="Helvetica Light" w:cs="Arial"/>
          <w:b/>
          <w:color w:val="C00000"/>
          <w:sz w:val="20"/>
          <w:szCs w:val="20"/>
          <w:lang w:val="en-US"/>
        </w:rPr>
        <w:t xml:space="preserve"> </w:t>
      </w:r>
      <w:r w:rsidRPr="00601385">
        <w:rPr>
          <w:rFonts w:ascii="Helvetica Light" w:hAnsi="Helvetica Light" w:cs="Arial"/>
          <w:sz w:val="20"/>
          <w:szCs w:val="20"/>
          <w:lang w:val="en-US"/>
        </w:rPr>
        <w:t xml:space="preserve">and </w:t>
      </w:r>
      <w:r w:rsidR="00601385" w:rsidRPr="00601385">
        <w:rPr>
          <w:rFonts w:ascii="Helvetica Light" w:hAnsi="Helvetica Light" w:cs="Arial"/>
          <w:b/>
          <w:color w:val="C00000"/>
          <w:sz w:val="20"/>
          <w:szCs w:val="20"/>
          <w:lang w:val="en-US"/>
        </w:rPr>
        <w:t>'</w:t>
      </w:r>
      <w:r w:rsidRPr="00601385">
        <w:rPr>
          <w:rFonts w:ascii="Helvetica Light" w:hAnsi="Helvetica Light" w:cs="Arial"/>
          <w:b/>
          <w:color w:val="C00000"/>
          <w:sz w:val="20"/>
          <w:szCs w:val="20"/>
          <w:lang w:val="en-US"/>
        </w:rPr>
        <w:t>Jeeves &amp; Wooster'</w:t>
      </w:r>
      <w:r w:rsidR="006D56D0">
        <w:rPr>
          <w:rFonts w:ascii="Helvetica Light" w:hAnsi="Helvetica Light" w:cs="Arial"/>
          <w:sz w:val="20"/>
          <w:szCs w:val="20"/>
          <w:lang w:val="en-US"/>
        </w:rPr>
        <w:t>) and film (</w:t>
      </w:r>
      <w:r w:rsidR="006D56D0" w:rsidRPr="006D56D0">
        <w:rPr>
          <w:rFonts w:ascii="Helvetica Light" w:hAnsi="Helvetica Light" w:cs="Arial"/>
          <w:b/>
          <w:color w:val="C00000"/>
          <w:sz w:val="20"/>
          <w:szCs w:val="20"/>
          <w:lang w:val="en-US"/>
        </w:rPr>
        <w:t>Kenneth Branagh's 'Henry V</w:t>
      </w:r>
      <w:r w:rsidR="00FA54E0">
        <w:rPr>
          <w:rFonts w:ascii="Helvetica Light" w:hAnsi="Helvetica Light" w:cs="Arial"/>
          <w:b/>
          <w:color w:val="C00000"/>
          <w:sz w:val="20"/>
          <w:szCs w:val="20"/>
          <w:lang w:val="en-US"/>
        </w:rPr>
        <w:t xml:space="preserve">’ </w:t>
      </w:r>
      <w:r w:rsidR="00FA54E0">
        <w:rPr>
          <w:rFonts w:ascii="Helvetica Light" w:hAnsi="Helvetica Light" w:cs="Arial"/>
          <w:sz w:val="20"/>
          <w:szCs w:val="20"/>
          <w:lang w:val="en-US"/>
        </w:rPr>
        <w:t>and</w:t>
      </w:r>
      <w:r w:rsidR="00FA54E0">
        <w:rPr>
          <w:rFonts w:ascii="Helvetica Light" w:hAnsi="Helvetica Light" w:cs="Arial"/>
          <w:b/>
          <w:color w:val="C00000"/>
          <w:sz w:val="20"/>
          <w:szCs w:val="20"/>
          <w:lang w:val="en-US"/>
        </w:rPr>
        <w:t xml:space="preserve"> ‘Twelfth Night</w:t>
      </w:r>
      <w:r w:rsidR="006D56D0" w:rsidRPr="006D56D0">
        <w:rPr>
          <w:rFonts w:ascii="Helvetica Light" w:hAnsi="Helvetica Light" w:cs="Arial"/>
          <w:b/>
          <w:color w:val="C00000"/>
          <w:sz w:val="20"/>
          <w:szCs w:val="20"/>
          <w:lang w:val="en-US"/>
        </w:rPr>
        <w:t>'</w:t>
      </w:r>
      <w:r w:rsidR="006D56D0">
        <w:rPr>
          <w:rFonts w:ascii="Helvetica Light" w:hAnsi="Helvetica Light" w:cs="Arial"/>
          <w:sz w:val="20"/>
          <w:szCs w:val="20"/>
          <w:lang w:val="en-US"/>
        </w:rPr>
        <w:t xml:space="preserve"> and </w:t>
      </w:r>
      <w:r w:rsidR="006D56D0" w:rsidRPr="006D56D0">
        <w:rPr>
          <w:rFonts w:ascii="Helvetica Light" w:hAnsi="Helvetica Light" w:cs="Arial"/>
          <w:b/>
          <w:color w:val="C00000"/>
          <w:sz w:val="20"/>
          <w:szCs w:val="20"/>
          <w:lang w:val="en-US"/>
        </w:rPr>
        <w:t>Stephen Poliakoff's 'Close my Eyes'</w:t>
      </w:r>
      <w:r w:rsidR="006D56D0">
        <w:rPr>
          <w:rFonts w:ascii="Helvetica Light" w:hAnsi="Helvetica Light" w:cs="Arial"/>
          <w:sz w:val="20"/>
          <w:szCs w:val="20"/>
          <w:lang w:val="en-US"/>
        </w:rPr>
        <w:t>) appearances</w:t>
      </w:r>
      <w:r w:rsidR="00EF0B9D">
        <w:rPr>
          <w:rFonts w:ascii="Helvetica Light" w:hAnsi="Helvetica Light" w:cs="Arial"/>
          <w:sz w:val="20"/>
          <w:szCs w:val="20"/>
          <w:lang w:val="en-US"/>
        </w:rPr>
        <w:t xml:space="preserve">. Director </w:t>
      </w:r>
      <w:r w:rsidR="00EF0B9D" w:rsidRPr="00EF0B9D">
        <w:rPr>
          <w:rFonts w:ascii="Helvetica Light" w:hAnsi="Helvetica Light" w:cs="Arial"/>
          <w:b/>
          <w:color w:val="C00000"/>
          <w:sz w:val="20"/>
          <w:szCs w:val="20"/>
          <w:lang w:val="en-US"/>
        </w:rPr>
        <w:t>Tommo Fowler</w:t>
      </w:r>
      <w:r w:rsidR="00EF0B9D">
        <w:rPr>
          <w:rFonts w:ascii="Helvetica Light" w:hAnsi="Helvetica Light" w:cs="Arial"/>
          <w:sz w:val="20"/>
          <w:szCs w:val="20"/>
          <w:lang w:val="en-US"/>
        </w:rPr>
        <w:t xml:space="preserve"> </w:t>
      </w:r>
      <w:r w:rsidR="00F00E07">
        <w:rPr>
          <w:rFonts w:ascii="Helvetica Light" w:hAnsi="Helvetica Light" w:cs="Arial"/>
          <w:sz w:val="20"/>
          <w:szCs w:val="20"/>
          <w:lang w:val="en-US"/>
        </w:rPr>
        <w:t>was</w:t>
      </w:r>
      <w:r w:rsidR="00617253">
        <w:rPr>
          <w:rFonts w:ascii="Helvetica Light" w:hAnsi="Helvetica Light" w:cs="Arial"/>
          <w:sz w:val="20"/>
          <w:szCs w:val="20"/>
          <w:lang w:val="en-US"/>
        </w:rPr>
        <w:t xml:space="preserve"> Assistant Director for 2012 play </w:t>
      </w:r>
      <w:r w:rsidR="00617253" w:rsidRPr="00617253">
        <w:rPr>
          <w:rFonts w:ascii="Helvetica Light" w:hAnsi="Helvetica Light" w:cs="Arial"/>
          <w:b/>
          <w:color w:val="C00000"/>
          <w:sz w:val="20"/>
          <w:szCs w:val="20"/>
          <w:lang w:val="en-US"/>
        </w:rPr>
        <w:t>'Rainbow'</w:t>
      </w:r>
      <w:r w:rsidR="00617253">
        <w:rPr>
          <w:rFonts w:ascii="Helvetica Light" w:hAnsi="Helvetica Light" w:cs="Arial"/>
          <w:sz w:val="20"/>
          <w:szCs w:val="20"/>
          <w:lang w:val="en-US"/>
        </w:rPr>
        <w:t xml:space="preserve">, which took home a </w:t>
      </w:r>
      <w:r w:rsidR="00617253" w:rsidRPr="00617253">
        <w:rPr>
          <w:rFonts w:ascii="Helvetica Light" w:hAnsi="Helvetica Light" w:cs="Arial"/>
          <w:b/>
          <w:color w:val="C00000"/>
          <w:sz w:val="20"/>
          <w:szCs w:val="20"/>
          <w:lang w:val="en-US"/>
        </w:rPr>
        <w:t>Scotsman Fringe First Award</w:t>
      </w:r>
      <w:r w:rsidR="00707AA6">
        <w:rPr>
          <w:rFonts w:ascii="Helvetica Light" w:hAnsi="Helvetica Light" w:cs="Arial"/>
          <w:sz w:val="20"/>
          <w:szCs w:val="20"/>
          <w:lang w:val="en-US"/>
        </w:rPr>
        <w:t xml:space="preserve">, and recently directed award-winning </w:t>
      </w:r>
      <w:r w:rsidR="00707AA6" w:rsidRPr="00F00E07">
        <w:rPr>
          <w:rFonts w:ascii="Helvetica Light" w:hAnsi="Helvetica Light" w:cs="Arial"/>
          <w:b/>
          <w:color w:val="C00000"/>
          <w:sz w:val="20"/>
          <w:szCs w:val="20"/>
          <w:lang w:val="en-US"/>
        </w:rPr>
        <w:t>'I Wish to Die Singing'</w:t>
      </w:r>
      <w:r w:rsidR="00707AA6">
        <w:rPr>
          <w:rFonts w:ascii="Helvetica Light" w:hAnsi="Helvetica Light" w:cs="Arial"/>
          <w:sz w:val="20"/>
          <w:szCs w:val="20"/>
          <w:lang w:val="en-US"/>
        </w:rPr>
        <w:t xml:space="preserve"> (also starring Jilly Bond)</w:t>
      </w:r>
      <w:r w:rsidR="00FE75D6">
        <w:rPr>
          <w:rFonts w:ascii="Helvetica Light" w:hAnsi="Helvetica Light" w:cs="Arial"/>
          <w:sz w:val="20"/>
          <w:szCs w:val="20"/>
          <w:lang w:val="en-US"/>
        </w:rPr>
        <w:br/>
      </w:r>
      <w:r w:rsidR="002E1560">
        <w:rPr>
          <w:rFonts w:ascii="Helvetica Light" w:hAnsi="Helvetica Light" w:cs="Arial"/>
          <w:sz w:val="20"/>
          <w:szCs w:val="20"/>
        </w:rPr>
        <w:t>###</w:t>
      </w:r>
    </w:p>
    <w:sectPr w:rsidR="0010570A" w:rsidRPr="002806E7" w:rsidSect="002806E7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84261" w14:textId="77777777" w:rsidR="00816E23" w:rsidRDefault="00816E23" w:rsidP="0067545B">
      <w:pPr>
        <w:spacing w:after="0" w:line="240" w:lineRule="auto"/>
      </w:pPr>
      <w:r>
        <w:separator/>
      </w:r>
    </w:p>
  </w:endnote>
  <w:endnote w:type="continuationSeparator" w:id="0">
    <w:p w14:paraId="3B884262" w14:textId="77777777" w:rsidR="00816E23" w:rsidRDefault="00816E23" w:rsidP="00675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ight">
    <w:altName w:val="Malgun Gothic"/>
    <w:charset w:val="00"/>
    <w:family w:val="auto"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84264" w14:textId="77777777" w:rsidR="00707AA6" w:rsidRDefault="0067545B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B884268" wp14:editId="3B884269">
          <wp:simplePos x="0" y="0"/>
          <wp:positionH relativeFrom="column">
            <wp:posOffset>4000500</wp:posOffset>
          </wp:positionH>
          <wp:positionV relativeFrom="paragraph">
            <wp:posOffset>-56515</wp:posOffset>
          </wp:positionV>
          <wp:extent cx="2522220" cy="826135"/>
          <wp:effectExtent l="0" t="0" r="0" b="0"/>
          <wp:wrapSquare wrapText="bothSides"/>
          <wp:docPr id="2" name="Picture 1" descr="venue-13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nue-13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2220" cy="826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2" w:history="1">
      <w:r w:rsidRPr="00707AA6">
        <w:rPr>
          <w:rStyle w:val="Hyperlink"/>
        </w:rPr>
        <w:t>www.tangenttheatre.co.u</w:t>
      </w:r>
      <w:r w:rsidR="00707AA6" w:rsidRPr="00707AA6">
        <w:rPr>
          <w:rStyle w:val="Hyperlink"/>
        </w:rPr>
        <w:t>k</w:t>
      </w:r>
    </w:hyperlink>
  </w:p>
  <w:p w14:paraId="3B884265" w14:textId="3E9647D3" w:rsidR="0067545B" w:rsidRDefault="00707AA6">
    <w:pPr>
      <w:pStyle w:val="Footer"/>
    </w:pPr>
    <w:r>
      <w:t xml:space="preserve">For press images: </w:t>
    </w:r>
    <w:hyperlink r:id="rId3" w:history="1">
      <w:r w:rsidR="00F263A5" w:rsidRPr="00F263A5">
        <w:rPr>
          <w:rStyle w:val="Hyperlink"/>
        </w:rPr>
        <w:t>bit.ly/Criminology303PressPhotos</w:t>
      </w:r>
    </w:hyperlink>
    <w:r>
      <w:br/>
      <w:t xml:space="preserve">Media </w:t>
    </w:r>
    <w:r w:rsidR="0067545B">
      <w:t>contact</w:t>
    </w:r>
    <w:r>
      <w:t>,</w:t>
    </w:r>
    <w:r w:rsidR="0067545B">
      <w:t xml:space="preserve"> Miriam Rune: miri</w:t>
    </w:r>
    <w:r>
      <w:t>am_rune@live.com / 07740 339628</w:t>
    </w:r>
    <w:r w:rsidR="00C60640">
      <w:br/>
      <w:t xml:space="preserve">Follow us </w:t>
    </w:r>
    <w:hyperlink r:id="rId4" w:history="1">
      <w:r w:rsidR="00C60640" w:rsidRPr="00707AA6">
        <w:rPr>
          <w:rStyle w:val="Hyperlink"/>
        </w:rPr>
        <w:t>@TangentTheatre</w:t>
      </w:r>
    </w:hyperlink>
    <w:r w:rsidR="00FE75D6">
      <w:t xml:space="preserve"> and </w:t>
    </w:r>
    <w:hyperlink r:id="rId5" w:history="1">
      <w:r w:rsidRPr="00707AA6">
        <w:rPr>
          <w:rStyle w:val="Hyperlink"/>
        </w:rPr>
        <w:t>www.facebook.com/TangentTheatreCo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8425F" w14:textId="77777777" w:rsidR="00816E23" w:rsidRDefault="00816E23" w:rsidP="0067545B">
      <w:pPr>
        <w:spacing w:after="0" w:line="240" w:lineRule="auto"/>
      </w:pPr>
      <w:r>
        <w:separator/>
      </w:r>
    </w:p>
  </w:footnote>
  <w:footnote w:type="continuationSeparator" w:id="0">
    <w:p w14:paraId="3B884260" w14:textId="77777777" w:rsidR="00816E23" w:rsidRDefault="00816E23" w:rsidP="00675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84263" w14:textId="77777777" w:rsidR="0067545B" w:rsidRDefault="0067545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B884266" wp14:editId="3B884267">
          <wp:simplePos x="0" y="0"/>
          <wp:positionH relativeFrom="column">
            <wp:posOffset>3658870</wp:posOffset>
          </wp:positionH>
          <wp:positionV relativeFrom="paragraph">
            <wp:posOffset>-370840</wp:posOffset>
          </wp:positionV>
          <wp:extent cx="2864485" cy="738505"/>
          <wp:effectExtent l="19050" t="0" r="0" b="0"/>
          <wp:wrapSquare wrapText="bothSides"/>
          <wp:docPr id="3" name="Picture 2" descr="tangent-theatre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ngent-theatre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64485" cy="738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BEC"/>
    <w:rsid w:val="000215E8"/>
    <w:rsid w:val="0010570A"/>
    <w:rsid w:val="001301C0"/>
    <w:rsid w:val="00130C29"/>
    <w:rsid w:val="00164E3E"/>
    <w:rsid w:val="001955E8"/>
    <w:rsid w:val="00250BE9"/>
    <w:rsid w:val="002806E7"/>
    <w:rsid w:val="002817DD"/>
    <w:rsid w:val="002E1560"/>
    <w:rsid w:val="003D2142"/>
    <w:rsid w:val="003E2DE3"/>
    <w:rsid w:val="00493C39"/>
    <w:rsid w:val="00497C27"/>
    <w:rsid w:val="00572F6B"/>
    <w:rsid w:val="005862A2"/>
    <w:rsid w:val="005C17A3"/>
    <w:rsid w:val="00601385"/>
    <w:rsid w:val="006068FF"/>
    <w:rsid w:val="00617253"/>
    <w:rsid w:val="0067545B"/>
    <w:rsid w:val="006C5FE0"/>
    <w:rsid w:val="006D56D0"/>
    <w:rsid w:val="006F45FA"/>
    <w:rsid w:val="0070486C"/>
    <w:rsid w:val="00707AA6"/>
    <w:rsid w:val="0072772B"/>
    <w:rsid w:val="007434F4"/>
    <w:rsid w:val="00816121"/>
    <w:rsid w:val="00816E23"/>
    <w:rsid w:val="0088175C"/>
    <w:rsid w:val="008A3AF8"/>
    <w:rsid w:val="008C4BE8"/>
    <w:rsid w:val="008F24B8"/>
    <w:rsid w:val="008F44D0"/>
    <w:rsid w:val="009072D0"/>
    <w:rsid w:val="00943B74"/>
    <w:rsid w:val="00951EF7"/>
    <w:rsid w:val="009617D1"/>
    <w:rsid w:val="009657C3"/>
    <w:rsid w:val="00A44917"/>
    <w:rsid w:val="00A469B2"/>
    <w:rsid w:val="00A93094"/>
    <w:rsid w:val="00AE6B6B"/>
    <w:rsid w:val="00AF7FD5"/>
    <w:rsid w:val="00B86480"/>
    <w:rsid w:val="00BF2400"/>
    <w:rsid w:val="00C14203"/>
    <w:rsid w:val="00C44B43"/>
    <w:rsid w:val="00C4574C"/>
    <w:rsid w:val="00C60640"/>
    <w:rsid w:val="00CA482A"/>
    <w:rsid w:val="00CB5F01"/>
    <w:rsid w:val="00CB763C"/>
    <w:rsid w:val="00D13CBE"/>
    <w:rsid w:val="00D76546"/>
    <w:rsid w:val="00DD2BEC"/>
    <w:rsid w:val="00E052FA"/>
    <w:rsid w:val="00E22E73"/>
    <w:rsid w:val="00E8771D"/>
    <w:rsid w:val="00EF0B9D"/>
    <w:rsid w:val="00F00E07"/>
    <w:rsid w:val="00F263A5"/>
    <w:rsid w:val="00F57518"/>
    <w:rsid w:val="00FA54E0"/>
    <w:rsid w:val="00FE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B88424F"/>
  <w15:docId w15:val="{29424EEE-7046-4256-B7AA-74921519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449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2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BE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13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13CB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75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45B"/>
  </w:style>
  <w:style w:type="paragraph" w:styleId="Footer">
    <w:name w:val="footer"/>
    <w:basedOn w:val="Normal"/>
    <w:link w:val="FooterChar"/>
    <w:uiPriority w:val="99"/>
    <w:unhideWhenUsed/>
    <w:rsid w:val="00675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45B"/>
  </w:style>
  <w:style w:type="character" w:styleId="Hyperlink">
    <w:name w:val="Hyperlink"/>
    <w:basedOn w:val="DefaultParagraphFont"/>
    <w:uiPriority w:val="99"/>
    <w:unhideWhenUsed/>
    <w:rsid w:val="00707AA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7A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4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bit.ly/Criminology303PressPhotos" TargetMode="External"/><Relationship Id="rId2" Type="http://schemas.openxmlformats.org/officeDocument/2006/relationships/hyperlink" Target="http://www.tangenttheatre.co.uk/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facebook.com/TangentTheatreCo" TargetMode="External"/><Relationship Id="rId4" Type="http://schemas.openxmlformats.org/officeDocument/2006/relationships/hyperlink" Target="http://twitter.com/tangenttheat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7A655-0F1C-4BC0-AF37-16CED676F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Rune</dc:creator>
  <cp:lastModifiedBy>Ben Galpin</cp:lastModifiedBy>
  <cp:revision>6</cp:revision>
  <dcterms:created xsi:type="dcterms:W3CDTF">2016-05-11T11:09:00Z</dcterms:created>
  <dcterms:modified xsi:type="dcterms:W3CDTF">2016-05-11T20:50:00Z</dcterms:modified>
</cp:coreProperties>
</file>